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ED2AB" w14:textId="77777777" w:rsidR="00796140" w:rsidRDefault="00796140" w:rsidP="00796140">
      <w:pPr>
        <w:jc w:val="center"/>
        <w:rPr>
          <w:b/>
        </w:rPr>
      </w:pPr>
      <w:r>
        <w:rPr>
          <w:b/>
          <w:u w:val="single"/>
        </w:rPr>
        <w:t>PV</w:t>
      </w:r>
      <w:r>
        <w:rPr>
          <w:b/>
        </w:rPr>
        <w:t xml:space="preserve"> ESTATES IMPROVEMENT AND SERVICE DISTRICT</w:t>
      </w:r>
    </w:p>
    <w:p w14:paraId="39B4A996" w14:textId="77777777" w:rsidR="00796140" w:rsidRDefault="00796140" w:rsidP="00796140">
      <w:pPr>
        <w:jc w:val="center"/>
        <w:rPr>
          <w:b/>
        </w:rPr>
      </w:pPr>
      <w:r>
        <w:rPr>
          <w:b/>
        </w:rPr>
        <w:t>HOMEOWNERS ASSOCIATION</w:t>
      </w:r>
    </w:p>
    <w:p w14:paraId="62DAB38F" w14:textId="77777777" w:rsidR="00796140" w:rsidRDefault="00796140" w:rsidP="00796140">
      <w:pPr>
        <w:jc w:val="center"/>
        <w:rPr>
          <w:b/>
        </w:rPr>
      </w:pPr>
      <w:r>
        <w:rPr>
          <w:b/>
        </w:rPr>
        <w:t>MONTHLY MEETING</w:t>
      </w:r>
    </w:p>
    <w:p w14:paraId="7B276D81" w14:textId="77777777" w:rsidR="00796140" w:rsidRDefault="00CD4357" w:rsidP="00796140">
      <w:pPr>
        <w:ind w:left="3600"/>
      </w:pPr>
      <w:r>
        <w:t xml:space="preserve"> </w:t>
      </w:r>
      <w:r w:rsidR="00796140">
        <w:t xml:space="preserve"> </w:t>
      </w:r>
      <w:r>
        <w:t>Dec</w:t>
      </w:r>
      <w:r w:rsidR="00796140">
        <w:t>ember 3, 2025</w:t>
      </w:r>
    </w:p>
    <w:p w14:paraId="32A0F808" w14:textId="77777777" w:rsidR="00796140" w:rsidRDefault="00796140" w:rsidP="00796140">
      <w:pPr>
        <w:jc w:val="center"/>
      </w:pPr>
    </w:p>
    <w:p w14:paraId="645822A5" w14:textId="77777777" w:rsidR="00796140" w:rsidRDefault="00796140" w:rsidP="00796140">
      <w:r>
        <w:t xml:space="preserve">The meeting of the Directors of PV Bar Estates Owners Association and the Improvement and Service District was called to order at 6:36 p.m.  Those present were:  President Tanner Waid, Secretary Bruce Ross, Carol Ross, and Steve Heilbrun as well as </w:t>
      </w:r>
      <w:r w:rsidR="00CD4357">
        <w:t xml:space="preserve">Treasurer </w:t>
      </w:r>
      <w:r>
        <w:t>Ashley Karst.  It is noted that Vice President Cody Peachy was unable to attend but he notified the President of the problem.</w:t>
      </w:r>
    </w:p>
    <w:p w14:paraId="243608AF" w14:textId="77777777" w:rsidR="00796140" w:rsidRDefault="00796140" w:rsidP="00796140"/>
    <w:p w14:paraId="47F7D4E6" w14:textId="77777777" w:rsidR="00796140" w:rsidRDefault="00796140" w:rsidP="00796140">
      <w:r>
        <w:t xml:space="preserve">Motion to approve the Minutes and Treasurers report made by Bruce and seconded by Carol. </w:t>
      </w:r>
    </w:p>
    <w:p w14:paraId="09AF65A8" w14:textId="77777777" w:rsidR="00796140" w:rsidRDefault="00796140" w:rsidP="00796140"/>
    <w:p w14:paraId="28DB994D" w14:textId="77777777" w:rsidR="00796140" w:rsidRDefault="00796140" w:rsidP="00796140">
      <w:r>
        <w:t>The Treasurer’s report as per Income/Expense History:</w:t>
      </w:r>
    </w:p>
    <w:p w14:paraId="0B94EC74" w14:textId="77777777" w:rsidR="00796140" w:rsidRDefault="00796140" w:rsidP="00796140">
      <w:r>
        <w:t>For the PV Bar Estates Owners Association:</w:t>
      </w:r>
    </w:p>
    <w:p w14:paraId="6B3FCA92" w14:textId="0F1EAACA" w:rsidR="00796140" w:rsidRDefault="00796140" w:rsidP="00796140">
      <w:r>
        <w:tab/>
        <w:t xml:space="preserve">Beginning Balance as of </w:t>
      </w:r>
      <w:r w:rsidR="00297031">
        <w:t>Novembe</w:t>
      </w:r>
      <w:r>
        <w:t>r 1, 2025</w:t>
      </w:r>
      <w:r>
        <w:tab/>
        <w:t xml:space="preserve">                          </w:t>
      </w:r>
      <w:r>
        <w:tab/>
        <w:t xml:space="preserve">  $1</w:t>
      </w:r>
      <w:r w:rsidR="006E3D57">
        <w:t>3,637.04</w:t>
      </w:r>
    </w:p>
    <w:p w14:paraId="094B383B" w14:textId="77777777" w:rsidR="00796140" w:rsidRDefault="00796140" w:rsidP="00796140">
      <w:r>
        <w:tab/>
        <w:t>Deposit Wyrulec</w:t>
      </w:r>
      <w:r>
        <w:tab/>
      </w:r>
      <w:r>
        <w:tab/>
      </w:r>
      <w:r>
        <w:tab/>
      </w:r>
      <w:r>
        <w:tab/>
      </w:r>
      <w:r>
        <w:tab/>
      </w:r>
      <w:r>
        <w:tab/>
      </w:r>
      <w:r>
        <w:tab/>
        <w:t xml:space="preserve"> </w:t>
      </w:r>
      <w:r>
        <w:tab/>
      </w:r>
      <w:r>
        <w:tab/>
        <w:t xml:space="preserve">           </w:t>
      </w:r>
    </w:p>
    <w:p w14:paraId="25B8E635" w14:textId="2A85C5AF" w:rsidR="00796140" w:rsidRDefault="00796140" w:rsidP="00796140">
      <w:r>
        <w:tab/>
        <w:t>Deposit of Assessment Fees</w:t>
      </w:r>
      <w:r>
        <w:tab/>
      </w:r>
      <w:r>
        <w:tab/>
      </w:r>
      <w:r>
        <w:tab/>
      </w:r>
      <w:r>
        <w:tab/>
        <w:t xml:space="preserve">                          $</w:t>
      </w:r>
      <w:r w:rsidR="009308AE">
        <w:t xml:space="preserve"> </w:t>
      </w:r>
      <w:r w:rsidR="002D23BE">
        <w:t>220.00</w:t>
      </w:r>
    </w:p>
    <w:p w14:paraId="416450A0" w14:textId="6C1C1AA3" w:rsidR="00796140" w:rsidRDefault="00796140" w:rsidP="00796140">
      <w:r>
        <w:tab/>
        <w:t>Expenses</w:t>
      </w:r>
      <w:r>
        <w:tab/>
      </w:r>
      <w:r>
        <w:tab/>
      </w:r>
      <w:r>
        <w:tab/>
      </w:r>
      <w:r>
        <w:tab/>
        <w:t xml:space="preserve">   </w:t>
      </w:r>
      <w:r>
        <w:tab/>
        <w:t xml:space="preserve">                 </w:t>
      </w:r>
      <w:r>
        <w:tab/>
        <w:t xml:space="preserve">  </w:t>
      </w:r>
      <w:r>
        <w:tab/>
      </w:r>
      <w:r w:rsidR="009308AE">
        <w:t xml:space="preserve"> </w:t>
      </w:r>
      <w:r>
        <w:t xml:space="preserve"> ($</w:t>
      </w:r>
      <w:r w:rsidR="002D23BE">
        <w:t>773.70</w:t>
      </w:r>
      <w:r>
        <w:t xml:space="preserve">)        </w:t>
      </w:r>
    </w:p>
    <w:p w14:paraId="4075EE01" w14:textId="4ED1BA97" w:rsidR="00796140" w:rsidRDefault="00796140" w:rsidP="00796140">
      <w:pPr>
        <w:tabs>
          <w:tab w:val="left" w:pos="6600"/>
        </w:tabs>
      </w:pPr>
      <w:r>
        <w:t xml:space="preserve">            Ending Balance as of </w:t>
      </w:r>
      <w:r w:rsidR="00297031">
        <w:t>November</w:t>
      </w:r>
      <w:r>
        <w:t xml:space="preserve"> 3</w:t>
      </w:r>
      <w:r w:rsidR="00297031">
        <w:t>0</w:t>
      </w:r>
      <w:r>
        <w:t xml:space="preserve">, 2025 </w:t>
      </w:r>
      <w:r>
        <w:tab/>
      </w:r>
      <w:r>
        <w:tab/>
      </w:r>
      <w:bookmarkStart w:id="0" w:name="_Hlk193456012"/>
      <w:r>
        <w:t xml:space="preserve"> $</w:t>
      </w:r>
      <w:bookmarkEnd w:id="0"/>
      <w:r w:rsidR="008E5798">
        <w:t>13,083.34</w:t>
      </w:r>
      <w:r>
        <w:tab/>
      </w:r>
    </w:p>
    <w:p w14:paraId="07387B14" w14:textId="77777777" w:rsidR="00796140" w:rsidRDefault="00796140" w:rsidP="00796140">
      <w:pPr>
        <w:tabs>
          <w:tab w:val="left" w:pos="6600"/>
        </w:tabs>
      </w:pPr>
    </w:p>
    <w:p w14:paraId="1CD65229" w14:textId="77777777" w:rsidR="00796140" w:rsidRDefault="00796140" w:rsidP="00796140">
      <w:pPr>
        <w:tabs>
          <w:tab w:val="left" w:pos="6600"/>
        </w:tabs>
      </w:pPr>
      <w:r>
        <w:t>And for the PV Bar Estates Improvement and Service District:</w:t>
      </w:r>
      <w:r>
        <w:tab/>
        <w:t xml:space="preserve"> </w:t>
      </w:r>
    </w:p>
    <w:p w14:paraId="651AA298" w14:textId="204A851E" w:rsidR="00796140" w:rsidRDefault="00796140" w:rsidP="00796140">
      <w:pPr>
        <w:ind w:firstLine="720"/>
      </w:pPr>
      <w:r>
        <w:t xml:space="preserve">Beginning Balance as of </w:t>
      </w:r>
      <w:r w:rsidR="00297031">
        <w:t>November</w:t>
      </w:r>
      <w:r>
        <w:t xml:space="preserve"> 1, 2025</w:t>
      </w:r>
      <w:r>
        <w:tab/>
      </w:r>
      <w:r>
        <w:tab/>
      </w:r>
      <w:r>
        <w:tab/>
        <w:t xml:space="preserve">   </w:t>
      </w:r>
      <w:r>
        <w:tab/>
        <w:t xml:space="preserve">  $3</w:t>
      </w:r>
      <w:r w:rsidR="009866C1">
        <w:t>5,633.25</w:t>
      </w:r>
    </w:p>
    <w:p w14:paraId="49DC87CC" w14:textId="42E4038B" w:rsidR="00796140" w:rsidRDefault="00796140" w:rsidP="00796140">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ind w:firstLine="720"/>
      </w:pPr>
      <w:r>
        <w:t xml:space="preserve">Deposits from Improvement District Fees                          </w:t>
      </w:r>
      <w:r>
        <w:tab/>
        <w:t xml:space="preserve">  </w:t>
      </w:r>
      <w:r>
        <w:tab/>
        <w:t xml:space="preserve">  $</w:t>
      </w:r>
      <w:r w:rsidR="009866C1">
        <w:t>825.00</w:t>
      </w:r>
      <w:r w:rsidR="009308AE">
        <w:t xml:space="preserve">  </w:t>
      </w:r>
    </w:p>
    <w:p w14:paraId="2C526A23" w14:textId="77777777" w:rsidR="00796140" w:rsidRDefault="00796140" w:rsidP="00796140">
      <w:pPr>
        <w:ind w:firstLine="720"/>
      </w:pPr>
      <w:r>
        <w:t>Deposits from Goshen County Treasurer Tax Levy</w:t>
      </w:r>
    </w:p>
    <w:p w14:paraId="70BE9010" w14:textId="77777777" w:rsidR="00796140" w:rsidRDefault="00796140" w:rsidP="00796140">
      <w:pPr>
        <w:ind w:firstLine="720"/>
      </w:pPr>
      <w:r>
        <w:t>Torrington Office Supply</w:t>
      </w:r>
      <w:r>
        <w:tab/>
      </w:r>
      <w:r>
        <w:tab/>
      </w:r>
      <w:r>
        <w:tab/>
      </w:r>
      <w:r>
        <w:tab/>
      </w:r>
      <w:r>
        <w:tab/>
      </w:r>
      <w:r>
        <w:tab/>
        <w:t xml:space="preserve">                               </w:t>
      </w:r>
    </w:p>
    <w:p w14:paraId="59A99D5D" w14:textId="53855ECE" w:rsidR="00796140" w:rsidRDefault="00796140" w:rsidP="00796140">
      <w:pPr>
        <w:ind w:firstLine="720"/>
      </w:pPr>
      <w:r>
        <w:t>Expenses</w:t>
      </w:r>
      <w:r>
        <w:tab/>
      </w:r>
      <w:r>
        <w:tab/>
      </w:r>
      <w:r>
        <w:tab/>
      </w:r>
      <w:r>
        <w:tab/>
      </w:r>
      <w:r>
        <w:tab/>
        <w:t xml:space="preserve">                 </w:t>
      </w:r>
      <w:r>
        <w:tab/>
        <w:t xml:space="preserve">             ($</w:t>
      </w:r>
      <w:r w:rsidR="004A6ECB">
        <w:t>1,312.99</w:t>
      </w:r>
      <w:r>
        <w:t>)</w:t>
      </w:r>
    </w:p>
    <w:p w14:paraId="5B06D3D2" w14:textId="02CBD928" w:rsidR="00796140" w:rsidRDefault="00796140" w:rsidP="00796140">
      <w:pPr>
        <w:ind w:firstLine="720"/>
      </w:pPr>
      <w:r>
        <w:t xml:space="preserve">Ending Balance as of </w:t>
      </w:r>
      <w:r w:rsidR="00297031">
        <w:t>November</w:t>
      </w:r>
      <w:r>
        <w:t xml:space="preserve"> 3</w:t>
      </w:r>
      <w:r w:rsidR="00297031">
        <w:t>0</w:t>
      </w:r>
      <w:r>
        <w:t>, 2025</w:t>
      </w:r>
      <w:r>
        <w:tab/>
      </w:r>
      <w:r>
        <w:tab/>
      </w:r>
      <w:r>
        <w:tab/>
        <w:t xml:space="preserve">    </w:t>
      </w:r>
      <w:r>
        <w:tab/>
        <w:t xml:space="preserve">  $</w:t>
      </w:r>
      <w:r w:rsidR="008B6CA7">
        <w:t>35,145.26</w:t>
      </w:r>
    </w:p>
    <w:p w14:paraId="2FF913BB" w14:textId="77777777" w:rsidR="00796140" w:rsidRDefault="00796140" w:rsidP="00796140">
      <w:pPr>
        <w:ind w:firstLine="720"/>
      </w:pPr>
      <w:r>
        <w:tab/>
        <w:t xml:space="preserve">   </w:t>
      </w:r>
    </w:p>
    <w:p w14:paraId="0176AAC1" w14:textId="77777777" w:rsidR="00796140" w:rsidRDefault="00796140" w:rsidP="00796140">
      <w:r>
        <w:t>Infraction Fees carried over from 2015</w:t>
      </w:r>
      <w:r>
        <w:tab/>
      </w:r>
      <w:r>
        <w:tab/>
      </w:r>
      <w:r>
        <w:tab/>
        <w:t xml:space="preserve">         </w:t>
      </w:r>
      <w:r>
        <w:tab/>
      </w:r>
      <w:r>
        <w:tab/>
        <w:t xml:space="preserve">   $</w:t>
      </w:r>
      <w:r w:rsidR="009308AE">
        <w:t xml:space="preserve">     </w:t>
      </w:r>
      <w:r>
        <w:t>193.00</w:t>
      </w:r>
    </w:p>
    <w:p w14:paraId="40815BF8" w14:textId="77777777" w:rsidR="00796140" w:rsidRDefault="00796140" w:rsidP="00796140">
      <w:r>
        <w:t>Unpaid PV Bar Estates Assessment Fees for 2025</w:t>
      </w:r>
      <w:r>
        <w:tab/>
      </w:r>
      <w:r>
        <w:tab/>
      </w:r>
      <w:r>
        <w:tab/>
      </w:r>
      <w:r>
        <w:tab/>
        <w:t xml:space="preserve">   $</w:t>
      </w:r>
      <w:r w:rsidR="009308AE">
        <w:t xml:space="preserve">  </w:t>
      </w:r>
      <w:r>
        <w:t>5,217.00</w:t>
      </w:r>
    </w:p>
    <w:p w14:paraId="3DB2193A" w14:textId="77777777" w:rsidR="00796140" w:rsidRDefault="00796140" w:rsidP="00796140">
      <w:r>
        <w:t>Unpaid PV Bar Estates Improvement and Service District Fees 2025</w:t>
      </w:r>
      <w:r>
        <w:tab/>
        <w:t xml:space="preserve">   $12,580.00</w:t>
      </w:r>
    </w:p>
    <w:p w14:paraId="747EAD18" w14:textId="77777777" w:rsidR="00796140" w:rsidRDefault="00796140" w:rsidP="00796140"/>
    <w:p w14:paraId="3AC3688E" w14:textId="77777777" w:rsidR="00796140" w:rsidRDefault="00796140" w:rsidP="00796140"/>
    <w:p w14:paraId="758EECB8" w14:textId="77777777" w:rsidR="00796140" w:rsidRDefault="00796140" w:rsidP="00796140"/>
    <w:p w14:paraId="071C4695" w14:textId="77777777" w:rsidR="00796140" w:rsidRPr="00CD4357" w:rsidRDefault="00796140" w:rsidP="00796140">
      <w:pPr>
        <w:rPr>
          <w:b/>
        </w:rPr>
      </w:pPr>
      <w:r>
        <w:rPr>
          <w:b/>
        </w:rPr>
        <w:t>Office report:</w:t>
      </w:r>
      <w:r w:rsidR="00CD4357">
        <w:rPr>
          <w:b/>
        </w:rPr>
        <w:t xml:space="preserve"> </w:t>
      </w:r>
      <w:r>
        <w:t xml:space="preserve">Ashley brought a letter from the Wyoming Association of Rural Water Systems.  The letter indicated that the membership in this association needs to be renewed.  This renewal would cost $505.  It was felt that it would be best to get input from Mark Court, Lagoon </w:t>
      </w:r>
      <w:r w:rsidR="00913822">
        <w:t>Operator</w:t>
      </w:r>
      <w:r>
        <w:t>, concerning whether this membership should be continued.  Mark was not at this meeting.</w:t>
      </w:r>
      <w:r w:rsidR="00913822">
        <w:t xml:space="preserve">  This issue is tabled until the next meeting.</w:t>
      </w:r>
    </w:p>
    <w:p w14:paraId="62CC7FCB" w14:textId="77777777" w:rsidR="00796140" w:rsidRDefault="00796140" w:rsidP="00796140"/>
    <w:p w14:paraId="5A4F7B64" w14:textId="77777777" w:rsidR="00796140" w:rsidRDefault="00796140" w:rsidP="00796140">
      <w:pPr>
        <w:rPr>
          <w:b/>
          <w:bCs/>
        </w:rPr>
      </w:pPr>
      <w:r>
        <w:rPr>
          <w:b/>
          <w:bCs/>
        </w:rPr>
        <w:t xml:space="preserve">Lagoon: </w:t>
      </w:r>
      <w:r w:rsidR="00913822">
        <w:t>Steve expressed concern about the safety of the lagoon since the fence needs to be repaired</w:t>
      </w:r>
      <w:r w:rsidR="00CD4357">
        <w:t xml:space="preserve"> and the gates</w:t>
      </w:r>
      <w:r w:rsidR="00913822">
        <w:t xml:space="preserve"> replaced.  He will compare the gates available locally at Bomgaars and other sites.  He also reports he has talked with Wyrulec about poles that could be used for attaching the gates.  It is felt that the poles need to be placed deep since the soil in the area around the lagoon is very sandy.</w:t>
      </w:r>
    </w:p>
    <w:p w14:paraId="363D93B4" w14:textId="77777777" w:rsidR="00796140" w:rsidRDefault="00796140" w:rsidP="00796140"/>
    <w:p w14:paraId="73583B33" w14:textId="77777777" w:rsidR="00796140" w:rsidRPr="00CD4357" w:rsidRDefault="00796140" w:rsidP="00796140">
      <w:pPr>
        <w:rPr>
          <w:b/>
          <w:bCs/>
        </w:rPr>
      </w:pPr>
      <w:r>
        <w:rPr>
          <w:b/>
          <w:bCs/>
        </w:rPr>
        <w:t xml:space="preserve">Roads: </w:t>
      </w:r>
      <w:r w:rsidR="00CD4357">
        <w:rPr>
          <w:b/>
          <w:bCs/>
        </w:rPr>
        <w:t xml:space="preserve"> </w:t>
      </w:r>
      <w:r w:rsidR="00913822">
        <w:t xml:space="preserve">Roads have been worked on.  Tanner has talked with TDS about needing “Road Base” in the potholes at the intersections with McKenna Rd.  </w:t>
      </w:r>
    </w:p>
    <w:p w14:paraId="1AE4196D" w14:textId="77777777" w:rsidR="00796140" w:rsidRDefault="00796140" w:rsidP="00796140"/>
    <w:p w14:paraId="3BB034DA" w14:textId="77777777" w:rsidR="00796140" w:rsidRPr="00CD4357" w:rsidRDefault="00796140" w:rsidP="00796140">
      <w:pPr>
        <w:rPr>
          <w:b/>
          <w:bCs/>
        </w:rPr>
      </w:pPr>
      <w:r>
        <w:rPr>
          <w:b/>
          <w:bCs/>
        </w:rPr>
        <w:t>New Business:</w:t>
      </w:r>
      <w:r w:rsidR="00CD4357">
        <w:rPr>
          <w:b/>
          <w:bCs/>
        </w:rPr>
        <w:t xml:space="preserve"> </w:t>
      </w:r>
      <w:r w:rsidR="00320E2A">
        <w:t xml:space="preserve">Although it was out of order there was discussion of the Covenant concerning keeping </w:t>
      </w:r>
      <w:r w:rsidR="00CD4357">
        <w:t>c</w:t>
      </w:r>
      <w:r w:rsidR="00320E2A">
        <w:t xml:space="preserve">hickens.  Scott Miller continues to have </w:t>
      </w:r>
      <w:r w:rsidR="00CD4357">
        <w:t>c</w:t>
      </w:r>
      <w:r w:rsidR="00320E2A">
        <w:t>hickens.  He did express to Bruce that he feels the Covenant needs to be modified and Bruce encouraged him to attend this meeting.</w:t>
      </w:r>
    </w:p>
    <w:p w14:paraId="71E86942" w14:textId="77777777" w:rsidR="00C619A0" w:rsidRDefault="00C619A0" w:rsidP="00796140"/>
    <w:p w14:paraId="7C1AEF8D" w14:textId="77777777" w:rsidR="00C619A0" w:rsidRDefault="00C619A0" w:rsidP="00796140">
      <w:r>
        <w:t xml:space="preserve">Bruce mentioned having a letter to homeowners to remind them of the upcoming rate hike and that there is an election this year.  Homeowners </w:t>
      </w:r>
      <w:r w:rsidR="000B6766">
        <w:t xml:space="preserve">are welcome to run for election to the board.  </w:t>
      </w:r>
    </w:p>
    <w:p w14:paraId="3064E7B0" w14:textId="77777777" w:rsidR="00796140" w:rsidRDefault="00796140" w:rsidP="00796140"/>
    <w:p w14:paraId="2A192155" w14:textId="77777777" w:rsidR="00796140" w:rsidRDefault="00796140" w:rsidP="00796140">
      <w:r>
        <w:t>Bruce motioned</w:t>
      </w:r>
      <w:r w:rsidR="00913822">
        <w:t xml:space="preserve"> and Carol seconded</w:t>
      </w:r>
      <w:r>
        <w:t xml:space="preserve"> to close the meeting at </w:t>
      </w:r>
      <w:r w:rsidR="00913822">
        <w:t>6:54p</w:t>
      </w:r>
      <w:r>
        <w:t xml:space="preserve">.m. No executive session is needed. Our next meeting will be </w:t>
      </w:r>
      <w:r w:rsidR="00913822">
        <w:t>January 7, 2026</w:t>
      </w:r>
      <w:r>
        <w:t xml:space="preserve"> at 6:30 p.m.</w:t>
      </w:r>
    </w:p>
    <w:p w14:paraId="21207DEA" w14:textId="77777777" w:rsidR="00796140" w:rsidRDefault="00796140" w:rsidP="00796140">
      <w:r>
        <w:t xml:space="preserve"> </w:t>
      </w:r>
    </w:p>
    <w:p w14:paraId="768B5125" w14:textId="77777777" w:rsidR="00796140" w:rsidRDefault="00796140" w:rsidP="00796140"/>
    <w:p w14:paraId="59B50229" w14:textId="77777777" w:rsidR="00796140" w:rsidRDefault="00796140" w:rsidP="00796140"/>
    <w:p w14:paraId="1020B358" w14:textId="77777777" w:rsidR="00796140" w:rsidRDefault="00796140" w:rsidP="00796140">
      <w:r>
        <w:t>ATTEST__________________________</w:t>
      </w:r>
      <w:r>
        <w:tab/>
      </w:r>
      <w:r>
        <w:tab/>
        <w:t xml:space="preserve">    ______________________________</w:t>
      </w:r>
    </w:p>
    <w:p w14:paraId="518CDF48" w14:textId="77777777" w:rsidR="00796140" w:rsidRDefault="00796140" w:rsidP="00796140">
      <w:r>
        <w:tab/>
        <w:t xml:space="preserve">             Bruce Ross</w:t>
      </w:r>
      <w:r>
        <w:tab/>
      </w:r>
      <w:r>
        <w:tab/>
      </w:r>
      <w:r>
        <w:tab/>
      </w:r>
      <w:r>
        <w:tab/>
      </w:r>
      <w:r>
        <w:tab/>
        <w:t xml:space="preserve">         Tanner Waid          </w:t>
      </w:r>
      <w:r>
        <w:tab/>
        <w:t xml:space="preserve">           </w:t>
      </w:r>
    </w:p>
    <w:p w14:paraId="245E9C5C" w14:textId="77777777" w:rsidR="00796140" w:rsidRDefault="00796140" w:rsidP="00796140">
      <w:r>
        <w:t xml:space="preserve">                    </w:t>
      </w:r>
      <w:r w:rsidR="00CD4357">
        <w:t xml:space="preserve">    </w:t>
      </w:r>
      <w:r>
        <w:t xml:space="preserve">  Secretary</w:t>
      </w:r>
      <w:r>
        <w:tab/>
      </w:r>
      <w:r>
        <w:tab/>
      </w:r>
      <w:r>
        <w:tab/>
      </w:r>
      <w:r>
        <w:tab/>
      </w:r>
      <w:r>
        <w:tab/>
      </w:r>
      <w:r w:rsidR="00CD4357">
        <w:t xml:space="preserve">         </w:t>
      </w:r>
      <w:r>
        <w:t xml:space="preserve">  President</w:t>
      </w:r>
    </w:p>
    <w:p w14:paraId="5CA128AC" w14:textId="77777777" w:rsidR="00796140" w:rsidRDefault="00796140" w:rsidP="00796140"/>
    <w:p w14:paraId="2DA2319E" w14:textId="77777777" w:rsidR="005C1597" w:rsidRDefault="005C1597"/>
    <w:sectPr w:rsidR="005C15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059"/>
    <w:rsid w:val="0003764F"/>
    <w:rsid w:val="000B6766"/>
    <w:rsid w:val="00101059"/>
    <w:rsid w:val="001B702D"/>
    <w:rsid w:val="00240213"/>
    <w:rsid w:val="002532EE"/>
    <w:rsid w:val="00297031"/>
    <w:rsid w:val="002D23BE"/>
    <w:rsid w:val="00320E2A"/>
    <w:rsid w:val="004A6ECB"/>
    <w:rsid w:val="005C1597"/>
    <w:rsid w:val="006E3D57"/>
    <w:rsid w:val="00796140"/>
    <w:rsid w:val="008B6CA7"/>
    <w:rsid w:val="008E5798"/>
    <w:rsid w:val="00913822"/>
    <w:rsid w:val="009308AE"/>
    <w:rsid w:val="009866C1"/>
    <w:rsid w:val="00AF59D7"/>
    <w:rsid w:val="00C619A0"/>
    <w:rsid w:val="00CD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8F137"/>
  <w15:chartTrackingRefBased/>
  <w15:docId w15:val="{F5C5FC0A-45AF-4E09-8F20-F4015B14B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140"/>
    <w:pPr>
      <w:keepLines/>
      <w:widowControl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29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Ross</dc:creator>
  <cp:keywords/>
  <dc:description/>
  <cp:lastModifiedBy>PV BAR ESTATES DISTRICT</cp:lastModifiedBy>
  <cp:revision>11</cp:revision>
  <dcterms:created xsi:type="dcterms:W3CDTF">2025-12-17T22:31:00Z</dcterms:created>
  <dcterms:modified xsi:type="dcterms:W3CDTF">2025-12-17T22:41:00Z</dcterms:modified>
</cp:coreProperties>
</file>